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B8" w:rsidRDefault="00CD19B8" w:rsidP="00DA228C">
      <w:pPr>
        <w:pStyle w:val="20"/>
        <w:shd w:val="clear" w:color="auto" w:fill="auto"/>
        <w:spacing w:after="0"/>
        <w:ind w:firstLine="600"/>
        <w:jc w:val="center"/>
        <w:rPr>
          <w:sz w:val="28"/>
          <w:szCs w:val="28"/>
        </w:rPr>
      </w:pPr>
    </w:p>
    <w:p w:rsidR="00DA228C" w:rsidRDefault="00DA228C" w:rsidP="00DA228C">
      <w:pPr>
        <w:pStyle w:val="20"/>
        <w:shd w:val="clear" w:color="auto" w:fill="auto"/>
        <w:spacing w:after="0"/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  <w:r w:rsidRPr="00804CF7">
        <w:rPr>
          <w:sz w:val="28"/>
          <w:szCs w:val="28"/>
        </w:rPr>
        <w:t xml:space="preserve"> проведения Общего собрания </w:t>
      </w:r>
      <w:r>
        <w:rPr>
          <w:sz w:val="28"/>
          <w:szCs w:val="28"/>
        </w:rPr>
        <w:t xml:space="preserve">членов </w:t>
      </w:r>
    </w:p>
    <w:p w:rsidR="00DA228C" w:rsidRPr="00804CF7" w:rsidRDefault="00DA228C" w:rsidP="00DA228C">
      <w:pPr>
        <w:pStyle w:val="20"/>
        <w:shd w:val="clear" w:color="auto" w:fill="auto"/>
        <w:spacing w:after="0"/>
        <w:ind w:firstLine="600"/>
        <w:jc w:val="center"/>
        <w:rPr>
          <w:sz w:val="28"/>
          <w:szCs w:val="28"/>
        </w:rPr>
      </w:pPr>
      <w:r w:rsidRPr="00804CF7">
        <w:rPr>
          <w:sz w:val="28"/>
          <w:szCs w:val="28"/>
        </w:rPr>
        <w:t xml:space="preserve"> СНТ «Солнечный-2» в заочной форме (путем заочного голосования)</w:t>
      </w:r>
    </w:p>
    <w:p w:rsidR="00D10ED3" w:rsidRDefault="00D10ED3">
      <w:pPr>
        <w:pStyle w:val="20"/>
        <w:shd w:val="clear" w:color="auto" w:fill="auto"/>
        <w:ind w:firstLine="0"/>
      </w:pPr>
    </w:p>
    <w:p w:rsidR="00D10ED3" w:rsidRDefault="00F97388" w:rsidP="00FF797C">
      <w:pPr>
        <w:pStyle w:val="20"/>
        <w:shd w:val="clear" w:color="auto" w:fill="auto"/>
        <w:spacing w:after="0"/>
        <w:ind w:firstLine="0"/>
        <w:jc w:val="center"/>
      </w:pPr>
      <w:r>
        <w:t>УТВЕРЖДЕН</w:t>
      </w:r>
    </w:p>
    <w:p w:rsidR="00D10ED3" w:rsidRDefault="00F97388" w:rsidP="006C4B40">
      <w:pPr>
        <w:pStyle w:val="20"/>
        <w:shd w:val="clear" w:color="auto" w:fill="auto"/>
        <w:tabs>
          <w:tab w:val="left" w:leader="underscore" w:pos="8869"/>
          <w:tab w:val="left" w:leader="underscore" w:pos="9445"/>
        </w:tabs>
        <w:spacing w:after="128" w:line="283" w:lineRule="exact"/>
        <w:ind w:left="3969" w:firstLine="0"/>
        <w:jc w:val="left"/>
      </w:pPr>
      <w:r>
        <w:t>Решен</w:t>
      </w:r>
      <w:r w:rsidR="006C4B40">
        <w:t xml:space="preserve">ием общего собрания </w:t>
      </w:r>
      <w:r>
        <w:t>«</w:t>
      </w:r>
      <w:r w:rsidR="006C4B40">
        <w:t>Солнечный-2</w:t>
      </w:r>
      <w:r>
        <w:t>» (протокол № _</w:t>
      </w:r>
      <w:r w:rsidR="00FF797C">
        <w:t>1</w:t>
      </w:r>
      <w:r>
        <w:t xml:space="preserve">_ от </w:t>
      </w:r>
      <w:r w:rsidR="00FF797C">
        <w:t>«02</w:t>
      </w:r>
      <w:r w:rsidR="00DA228C">
        <w:t>»</w:t>
      </w:r>
      <w:r w:rsidR="00FF797C">
        <w:t xml:space="preserve">  марта  </w:t>
      </w:r>
      <w:r>
        <w:t>201</w:t>
      </w:r>
      <w:r w:rsidR="006C4B40">
        <w:t>9</w:t>
      </w:r>
      <w:r>
        <w:t>г.)</w:t>
      </w:r>
    </w:p>
    <w:p w:rsidR="00D10ED3" w:rsidRDefault="00F97388">
      <w:pPr>
        <w:pStyle w:val="10"/>
        <w:keepNext/>
        <w:keepLines/>
        <w:shd w:val="clear" w:color="auto" w:fill="auto"/>
        <w:spacing w:before="0" w:after="213"/>
        <w:ind w:left="4460"/>
      </w:pPr>
      <w:bookmarkStart w:id="0" w:name="bookmark0"/>
      <w:r>
        <w:t>РЕГЛАМЕНТ</w:t>
      </w:r>
      <w:bookmarkEnd w:id="0"/>
    </w:p>
    <w:p w:rsidR="00D10ED3" w:rsidRDefault="00F97388">
      <w:pPr>
        <w:pStyle w:val="10"/>
        <w:keepNext/>
        <w:keepLines/>
        <w:shd w:val="clear" w:color="auto" w:fill="auto"/>
        <w:spacing w:before="0" w:after="104" w:line="307" w:lineRule="exact"/>
        <w:ind w:left="760" w:firstLine="240"/>
      </w:pPr>
      <w:bookmarkStart w:id="1" w:name="bookmark1"/>
      <w:r>
        <w:t xml:space="preserve">проведения Общего собрания членов (собрания уполномоченных) СНТ </w:t>
      </w:r>
      <w:r w:rsidR="006C4B40">
        <w:t xml:space="preserve">«Солнечный-2» </w:t>
      </w:r>
      <w:r>
        <w:t>в заочной форме (путем заочного голосования)</w:t>
      </w:r>
      <w:bookmarkEnd w:id="1"/>
    </w:p>
    <w:p w:rsidR="00D10ED3" w:rsidRDefault="00F97388">
      <w:pPr>
        <w:pStyle w:val="20"/>
        <w:numPr>
          <w:ilvl w:val="0"/>
          <w:numId w:val="1"/>
        </w:numPr>
        <w:shd w:val="clear" w:color="auto" w:fill="auto"/>
        <w:tabs>
          <w:tab w:val="left" w:pos="885"/>
        </w:tabs>
        <w:spacing w:after="0" w:line="302" w:lineRule="exact"/>
        <w:ind w:firstLine="600"/>
        <w:jc w:val="both"/>
      </w:pPr>
      <w:r>
        <w:t xml:space="preserve">Общее собрание членов (собрание уполномоченных) СНТ </w:t>
      </w:r>
      <w:r w:rsidR="006C4B40">
        <w:t>«Солнечный-2» при</w:t>
      </w:r>
      <w:r>
        <w:t xml:space="preserve"> необходимости может проводиться в заочной форме (путем заочного голосования).</w:t>
      </w:r>
    </w:p>
    <w:p w:rsidR="00D10ED3" w:rsidRDefault="00F97388" w:rsidP="006C4B40">
      <w:pPr>
        <w:pStyle w:val="20"/>
        <w:shd w:val="clear" w:color="auto" w:fill="auto"/>
        <w:tabs>
          <w:tab w:val="left" w:pos="2510"/>
          <w:tab w:val="left" w:pos="3082"/>
          <w:tab w:val="left" w:pos="4877"/>
          <w:tab w:val="left" w:pos="5232"/>
          <w:tab w:val="left" w:pos="6451"/>
          <w:tab w:val="left" w:pos="7526"/>
          <w:tab w:val="left" w:pos="8530"/>
        </w:tabs>
        <w:spacing w:after="0" w:line="302" w:lineRule="exact"/>
        <w:ind w:firstLine="600"/>
        <w:jc w:val="both"/>
      </w:pPr>
      <w:r>
        <w:t>Решение о проведении Общего собрания ч</w:t>
      </w:r>
      <w:r w:rsidR="006C4B40">
        <w:t>ленов (собрания уполномоченных) СНТ «Солнечный-2»</w:t>
      </w:r>
      <w:r w:rsidR="006C4B40">
        <w:tab/>
        <w:t xml:space="preserve">в заочной форме (путем </w:t>
      </w:r>
      <w:r>
        <w:t>заочного</w:t>
      </w:r>
      <w:r w:rsidR="006C4B40">
        <w:t xml:space="preserve"> </w:t>
      </w:r>
      <w:r>
        <w:t>голосования) принимает Правление.</w:t>
      </w:r>
    </w:p>
    <w:p w:rsidR="00D10ED3" w:rsidRDefault="00F97388" w:rsidP="006C4B40">
      <w:pPr>
        <w:pStyle w:val="20"/>
        <w:shd w:val="clear" w:color="auto" w:fill="auto"/>
        <w:tabs>
          <w:tab w:val="left" w:pos="2510"/>
          <w:tab w:val="left" w:pos="3082"/>
          <w:tab w:val="left" w:pos="4877"/>
          <w:tab w:val="left" w:pos="5232"/>
          <w:tab w:val="left" w:pos="6451"/>
          <w:tab w:val="left" w:pos="7526"/>
          <w:tab w:val="left" w:pos="8530"/>
        </w:tabs>
        <w:spacing w:after="0" w:line="302" w:lineRule="exact"/>
        <w:ind w:firstLine="600"/>
        <w:jc w:val="both"/>
      </w:pPr>
      <w:r>
        <w:t>Основаниями для проведения Общего собрания (собрания уполномоченных)</w:t>
      </w:r>
      <w:r w:rsidR="006C4B40">
        <w:t xml:space="preserve"> СНТ «Солнечный-2» в заочной</w:t>
      </w:r>
      <w:r w:rsidR="006C4B40">
        <w:tab/>
        <w:t xml:space="preserve">форме (путем </w:t>
      </w:r>
      <w:r>
        <w:t>заочного</w:t>
      </w:r>
      <w:r w:rsidR="006C4B40">
        <w:t xml:space="preserve"> </w:t>
      </w:r>
      <w:r>
        <w:t>голосования) являются: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08"/>
        </w:tabs>
        <w:spacing w:after="0" w:line="302" w:lineRule="exact"/>
        <w:ind w:firstLine="0"/>
        <w:jc w:val="both"/>
      </w:pPr>
      <w:r>
        <w:t xml:space="preserve">невозможность проведения Общего собрания (собрания уполномоченных) СНТ </w:t>
      </w:r>
      <w:r w:rsidR="006C4B40">
        <w:t>«Солнечный-2» в</w:t>
      </w:r>
      <w:r>
        <w:t xml:space="preserve"> очной форме с участием необходимого количества членов (уполномоченных) </w:t>
      </w:r>
      <w:r w:rsidR="006C4B40">
        <w:t>«Солнечный-2»: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18"/>
        </w:tabs>
        <w:spacing w:after="0" w:line="302" w:lineRule="exact"/>
        <w:ind w:firstLine="0"/>
        <w:jc w:val="both"/>
      </w:pPr>
      <w:r>
        <w:t xml:space="preserve">необходимость в срочности (оперативности) принятия решения по вопросам, относящимся к исключительной компетенции Общего </w:t>
      </w:r>
      <w:r w:rsidR="00FF797C">
        <w:t>собрания СНТ</w:t>
      </w:r>
      <w:r>
        <w:t xml:space="preserve"> </w:t>
      </w:r>
      <w:r w:rsidR="006C4B40">
        <w:t>«Солнечный-2»</w:t>
      </w:r>
      <w:r>
        <w:t>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 xml:space="preserve">Каждый член СНТ </w:t>
      </w:r>
      <w:r w:rsidR="006C4B40">
        <w:t xml:space="preserve">«Солнечный-2» </w:t>
      </w:r>
      <w:r>
        <w:t>при заочном голосовании имеет один голос.</w:t>
      </w:r>
    </w:p>
    <w:p w:rsidR="00D10ED3" w:rsidRDefault="00DA228C">
      <w:pPr>
        <w:pStyle w:val="20"/>
        <w:shd w:val="clear" w:color="auto" w:fill="auto"/>
        <w:spacing w:after="0" w:line="302" w:lineRule="exact"/>
        <w:ind w:firstLine="600"/>
        <w:jc w:val="both"/>
      </w:pPr>
      <w:r>
        <w:t>Член</w:t>
      </w:r>
      <w:r w:rsidR="00F97388">
        <w:t xml:space="preserve"> СНТ </w:t>
      </w:r>
      <w:r w:rsidR="006C4B40">
        <w:t>«Солнечный-2» вправе</w:t>
      </w:r>
      <w:r w:rsidR="00F97388">
        <w:t xml:space="preserve"> участвовать в заочном голосовании Товарищества только лично.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 xml:space="preserve">Решения, принятые путем заочного голосования, имеют ту же силу, что и </w:t>
      </w:r>
      <w:r w:rsidR="006C4B40">
        <w:t>решения,</w:t>
      </w:r>
      <w:r>
        <w:t xml:space="preserve"> принятые очным голосованием на очередных и внеочередных Общих собраниях </w:t>
      </w:r>
      <w:r w:rsidR="00FF797C">
        <w:t>членов СНТ</w:t>
      </w:r>
      <w:r>
        <w:t xml:space="preserve"> </w:t>
      </w:r>
      <w:r w:rsidR="006C4B40">
        <w:t>«Солнечный-2»</w:t>
      </w:r>
      <w:r>
        <w:t>.</w:t>
      </w:r>
    </w:p>
    <w:p w:rsidR="00D10ED3" w:rsidRDefault="00F97388">
      <w:pPr>
        <w:pStyle w:val="20"/>
        <w:numPr>
          <w:ilvl w:val="0"/>
          <w:numId w:val="1"/>
        </w:numPr>
        <w:shd w:val="clear" w:color="auto" w:fill="auto"/>
        <w:tabs>
          <w:tab w:val="left" w:pos="894"/>
        </w:tabs>
        <w:spacing w:after="0" w:line="302" w:lineRule="exact"/>
        <w:ind w:firstLine="600"/>
        <w:jc w:val="both"/>
      </w:pPr>
      <w:r>
        <w:t xml:space="preserve">При заочной форме проведения Общего собрания СНТ </w:t>
      </w:r>
      <w:r w:rsidR="006C4B40">
        <w:t>«Солнечный-2»</w:t>
      </w:r>
      <w:r>
        <w:t xml:space="preserve">, данное собрание считается правомочным, если в нем приняли участие не менее чем половина членов СНТ </w:t>
      </w:r>
      <w:r w:rsidR="006C4B40">
        <w:t>«Солнечный-2»</w:t>
      </w:r>
      <w:r>
        <w:t>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 xml:space="preserve">Общее собрание членов СНТ </w:t>
      </w:r>
      <w:r w:rsidR="006C4B40">
        <w:t xml:space="preserve">«Солнечный-2» </w:t>
      </w:r>
      <w:r>
        <w:t>не может проводиться в заочной форме, если в по</w:t>
      </w:r>
      <w:r w:rsidR="00DA228C">
        <w:t xml:space="preserve">вестку дня </w:t>
      </w:r>
      <w:r w:rsidR="00FF797C">
        <w:t>включены отчеты</w:t>
      </w:r>
      <w:r>
        <w:t xml:space="preserve"> Правления и Ревизионной комиссии СНТ </w:t>
      </w:r>
      <w:r w:rsidR="006C4B40">
        <w:t>«Солнечный-2</w:t>
      </w:r>
      <w:r>
        <w:t xml:space="preserve">», реорганизации или ликвидации СНТ </w:t>
      </w:r>
      <w:r w:rsidR="006C4B40">
        <w:t>«Солнечный-2</w:t>
      </w:r>
      <w:r>
        <w:t>», назначения ликвидационной комиссии.</w:t>
      </w:r>
    </w:p>
    <w:p w:rsidR="00DA228C" w:rsidRDefault="00F97388" w:rsidP="006C4B40">
      <w:pPr>
        <w:pStyle w:val="20"/>
        <w:numPr>
          <w:ilvl w:val="0"/>
          <w:numId w:val="1"/>
        </w:numPr>
        <w:shd w:val="clear" w:color="auto" w:fill="auto"/>
        <w:tabs>
          <w:tab w:val="left" w:pos="904"/>
        </w:tabs>
        <w:spacing w:after="196" w:line="346" w:lineRule="exact"/>
        <w:ind w:firstLine="600"/>
        <w:jc w:val="both"/>
      </w:pPr>
      <w:r>
        <w:t>При возникновении необходимости проведения заоч</w:t>
      </w:r>
      <w:r w:rsidR="006C4B40">
        <w:t xml:space="preserve">ного голосования Правление СНТ «Солнечный-2» </w:t>
      </w:r>
      <w:r>
        <w:t xml:space="preserve">формирует повестку дня (список обсуждаемых вопросов), с объяснением их содержания и информирует членов СНТ </w:t>
      </w:r>
      <w:r w:rsidR="006C4B40">
        <w:t xml:space="preserve">«Солнечный-2» </w:t>
      </w:r>
      <w:r>
        <w:t xml:space="preserve">путем их размещения на официальном сайте СНТ </w:t>
      </w:r>
      <w:r w:rsidR="006C4B40">
        <w:t xml:space="preserve">«Солнечный-2» </w:t>
      </w:r>
      <w:r>
        <w:t xml:space="preserve">- </w:t>
      </w:r>
      <w:r w:rsidR="006C4B40" w:rsidRPr="006C4B40">
        <w:t>солнечный-</w:t>
      </w:r>
      <w:r w:rsidR="00FF797C">
        <w:t>2.</w:t>
      </w:r>
      <w:r w:rsidR="00FF797C" w:rsidRPr="006C4B40">
        <w:t>рф</w:t>
      </w:r>
    </w:p>
    <w:p w:rsidR="00DA228C" w:rsidRDefault="00DA228C" w:rsidP="00DA228C">
      <w:pPr>
        <w:pStyle w:val="20"/>
        <w:shd w:val="clear" w:color="auto" w:fill="auto"/>
        <w:tabs>
          <w:tab w:val="left" w:pos="904"/>
        </w:tabs>
        <w:spacing w:after="196" w:line="346" w:lineRule="exact"/>
        <w:ind w:left="600" w:firstLine="0"/>
        <w:jc w:val="both"/>
      </w:pPr>
    </w:p>
    <w:p w:rsidR="00DA228C" w:rsidRDefault="00DA228C" w:rsidP="00DA228C">
      <w:pPr>
        <w:pStyle w:val="20"/>
        <w:shd w:val="clear" w:color="auto" w:fill="auto"/>
        <w:tabs>
          <w:tab w:val="left" w:pos="904"/>
        </w:tabs>
        <w:spacing w:after="196" w:line="346" w:lineRule="exact"/>
        <w:ind w:left="600" w:firstLine="0"/>
        <w:jc w:val="both"/>
      </w:pPr>
    </w:p>
    <w:p w:rsidR="00DA228C" w:rsidRDefault="00DA228C" w:rsidP="00DA228C">
      <w:pPr>
        <w:pStyle w:val="a9"/>
      </w:pPr>
    </w:p>
    <w:p w:rsidR="00D10ED3" w:rsidRDefault="006C4B40" w:rsidP="006C4B40">
      <w:pPr>
        <w:pStyle w:val="20"/>
        <w:numPr>
          <w:ilvl w:val="0"/>
          <w:numId w:val="1"/>
        </w:numPr>
        <w:shd w:val="clear" w:color="auto" w:fill="auto"/>
        <w:tabs>
          <w:tab w:val="left" w:pos="904"/>
        </w:tabs>
        <w:spacing w:after="196" w:line="346" w:lineRule="exact"/>
        <w:ind w:firstLine="600"/>
        <w:jc w:val="both"/>
      </w:pPr>
      <w:r>
        <w:t xml:space="preserve"> </w:t>
      </w:r>
      <w:r w:rsidR="00F97388">
        <w:t xml:space="preserve">(путем размещения на информационном стенде на территории </w:t>
      </w:r>
      <w:r>
        <w:t>СНТ «Солнечный-2»</w:t>
      </w:r>
      <w:r w:rsidR="00F97388">
        <w:t>, рассылки на электронн</w:t>
      </w:r>
      <w:r w:rsidR="00DA228C">
        <w:t xml:space="preserve">ую почту </w:t>
      </w:r>
      <w:r w:rsidR="00FF797C">
        <w:t>членов СНТ</w:t>
      </w:r>
      <w:r>
        <w:t xml:space="preserve"> «Солнечный-2»</w:t>
      </w:r>
      <w:r w:rsidR="00F97388">
        <w:t xml:space="preserve"> за 15 (пятнадцать) календарных дней до проведения голосования.</w:t>
      </w:r>
    </w:p>
    <w:p w:rsidR="00D10ED3" w:rsidRDefault="00F97388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after="239" w:line="350" w:lineRule="exact"/>
        <w:ind w:firstLine="600"/>
        <w:jc w:val="both"/>
      </w:pPr>
      <w:r>
        <w:t xml:space="preserve">Оповещение членов (уполномоченных) </w:t>
      </w:r>
      <w:r w:rsidR="006C4B40">
        <w:t xml:space="preserve">СНТ «Солнечный-2» </w:t>
      </w:r>
      <w:r>
        <w:t>о проведении заочного голосования должно быть проведено не позднее, чем за 2 недели до проведения процедуры голосования, при этом необходимо известить участвующих о начале проведения данного мероприятия и предоставить информацию по бюллетеням для голосования.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>Оп</w:t>
      </w:r>
      <w:r w:rsidR="00DA228C">
        <w:t xml:space="preserve">овещение </w:t>
      </w:r>
      <w:r w:rsidR="00FF797C">
        <w:t>членов СНТ</w:t>
      </w:r>
      <w:r w:rsidR="006C4B40">
        <w:t xml:space="preserve"> «Солнечный-2» </w:t>
      </w:r>
      <w:r>
        <w:t>о проведении заочного голосования может осуществляться следующими способами: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36"/>
        </w:tabs>
        <w:spacing w:after="0" w:line="302" w:lineRule="exact"/>
        <w:ind w:firstLine="0"/>
        <w:jc w:val="both"/>
      </w:pPr>
      <w:r>
        <w:t>в письменной форме путем отправки письменного информационного уведомления с приложением бюллетеня для голосования;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31"/>
        </w:tabs>
        <w:spacing w:after="0" w:line="302" w:lineRule="exact"/>
        <w:ind w:firstLine="0"/>
        <w:jc w:val="both"/>
      </w:pPr>
      <w:r>
        <w:t xml:space="preserve">размещением объявлений на информационном стенде, расположенного на территории </w:t>
      </w:r>
      <w:r w:rsidR="006C4B40">
        <w:t>СНТ «Солнечный-2»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путем телефонной связи, по номерам, предостав</w:t>
      </w:r>
      <w:r w:rsidR="00DA228C">
        <w:t xml:space="preserve">ленными </w:t>
      </w:r>
      <w:r w:rsidR="00FF797C">
        <w:t xml:space="preserve">членами </w:t>
      </w:r>
      <w:r w:rsidR="00FF797C" w:rsidRPr="00521EB0">
        <w:t>СНТ</w:t>
      </w:r>
      <w:r w:rsidR="00521EB0">
        <w:t xml:space="preserve"> «Солнечный-2»</w:t>
      </w:r>
      <w:r>
        <w:t>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размещением объявлений на официальном сайте в Интернете;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путем отправки сообщения и бланка бюллетеня по электронной почте.</w:t>
      </w:r>
    </w:p>
    <w:p w:rsidR="00D10ED3" w:rsidRDefault="00F97388">
      <w:pPr>
        <w:pStyle w:val="20"/>
        <w:shd w:val="clear" w:color="auto" w:fill="auto"/>
        <w:spacing w:after="300" w:line="302" w:lineRule="exact"/>
        <w:ind w:firstLine="600"/>
        <w:jc w:val="both"/>
      </w:pPr>
      <w:r>
        <w:t>При любом из способов оп</w:t>
      </w:r>
      <w:r w:rsidR="00744977">
        <w:t xml:space="preserve">овещения </w:t>
      </w:r>
      <w:r w:rsidR="00FF797C">
        <w:t>члену СНТ</w:t>
      </w:r>
      <w:r w:rsidR="00521EB0">
        <w:t xml:space="preserve"> «Солнечный-2» </w:t>
      </w:r>
      <w:r w:rsidR="00FF797C">
        <w:t>должен</w:t>
      </w:r>
      <w:r w:rsidR="00744977">
        <w:t xml:space="preserve"> </w:t>
      </w:r>
      <w:r w:rsidR="00FF797C">
        <w:t>быть предоставлена</w:t>
      </w:r>
      <w:r>
        <w:t xml:space="preserve"> информация о порядке и месте его получения.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>В информационном уведомлении о проведении заочного голосования должно быть указано: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наименование органа, принявшего решение о проведении заочного голосования,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дата принятия решения о проведении заочного голосования,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дата начала и окончания процедуры заочного голосования,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повестка дня (список обсуждаемых вопросов).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>В бюллетени для голосования (Приложение № 1 к настоящему Регламенту) должно быть указано:</w:t>
      </w:r>
    </w:p>
    <w:p w:rsidR="00D10ED3" w:rsidRDefault="00F97388" w:rsidP="00814FC0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фамилия, имя, отчество и номер участка члена (уполномоченного</w:t>
      </w:r>
      <w:r w:rsidR="00521EB0" w:rsidRPr="00521EB0">
        <w:t xml:space="preserve"> </w:t>
      </w:r>
      <w:r w:rsidR="00521EB0">
        <w:t>СНТ «Солнечный-2»</w:t>
      </w:r>
      <w:r>
        <w:t>, участвующего в голосовании вопросы, выносимые на обсуждение с графами для проставления отметок о голосовании члена (уполномоченного</w:t>
      </w:r>
      <w:r w:rsidR="00521EB0" w:rsidRPr="00521EB0">
        <w:t xml:space="preserve"> </w:t>
      </w:r>
      <w:r w:rsidR="00521EB0">
        <w:t>СНТ «Солнечный-2»</w:t>
      </w:r>
      <w:r>
        <w:t>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дата окончания приема бюллетеней;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after="0" w:line="302" w:lineRule="exact"/>
        <w:ind w:firstLine="0"/>
        <w:jc w:val="both"/>
      </w:pPr>
      <w:r>
        <w:t>подпись и дата голосующего лица.</w:t>
      </w:r>
    </w:p>
    <w:p w:rsidR="00D10ED3" w:rsidRDefault="00F97388">
      <w:pPr>
        <w:pStyle w:val="20"/>
        <w:shd w:val="clear" w:color="auto" w:fill="auto"/>
        <w:spacing w:after="0" w:line="350" w:lineRule="exact"/>
        <w:ind w:firstLine="600"/>
        <w:jc w:val="both"/>
      </w:pPr>
      <w:r>
        <w:t xml:space="preserve">Бюллетень должен быть пронумерован, скреплен, с оборотной стороны подписан председателем правления и заверен печатью </w:t>
      </w:r>
      <w:r w:rsidR="00521EB0">
        <w:t>СНТ «Солнечный-2</w:t>
      </w:r>
      <w:r>
        <w:t>».</w:t>
      </w:r>
    </w:p>
    <w:p w:rsidR="00744977" w:rsidRDefault="00744977" w:rsidP="00744977">
      <w:pPr>
        <w:pStyle w:val="20"/>
        <w:shd w:val="clear" w:color="auto" w:fill="auto"/>
        <w:tabs>
          <w:tab w:val="left" w:pos="874"/>
        </w:tabs>
        <w:spacing w:after="239" w:line="350" w:lineRule="exact"/>
        <w:ind w:left="600" w:firstLine="0"/>
        <w:jc w:val="both"/>
      </w:pPr>
    </w:p>
    <w:p w:rsidR="00744977" w:rsidRDefault="00744977" w:rsidP="00744977">
      <w:pPr>
        <w:pStyle w:val="20"/>
        <w:shd w:val="clear" w:color="auto" w:fill="auto"/>
        <w:tabs>
          <w:tab w:val="left" w:pos="874"/>
        </w:tabs>
        <w:spacing w:after="239" w:line="350" w:lineRule="exact"/>
        <w:ind w:left="600" w:firstLine="0"/>
        <w:jc w:val="both"/>
      </w:pPr>
    </w:p>
    <w:p w:rsidR="00FF797C" w:rsidRDefault="00FF797C" w:rsidP="00FF797C">
      <w:pPr>
        <w:pStyle w:val="20"/>
        <w:shd w:val="clear" w:color="auto" w:fill="auto"/>
        <w:tabs>
          <w:tab w:val="left" w:pos="874"/>
        </w:tabs>
        <w:spacing w:after="239" w:line="350" w:lineRule="exact"/>
        <w:ind w:left="600" w:firstLine="0"/>
        <w:jc w:val="both"/>
      </w:pPr>
    </w:p>
    <w:p w:rsidR="00D10ED3" w:rsidRDefault="00FF797C" w:rsidP="00FF797C">
      <w:pPr>
        <w:pStyle w:val="20"/>
        <w:numPr>
          <w:ilvl w:val="0"/>
          <w:numId w:val="3"/>
        </w:numPr>
        <w:shd w:val="clear" w:color="auto" w:fill="auto"/>
        <w:tabs>
          <w:tab w:val="left" w:pos="874"/>
        </w:tabs>
        <w:spacing w:after="239" w:line="350" w:lineRule="exact"/>
        <w:ind w:firstLine="600"/>
        <w:jc w:val="both"/>
      </w:pPr>
      <w:r>
        <w:t>Бюллетени членам</w:t>
      </w:r>
      <w:r w:rsidR="00F97388">
        <w:t xml:space="preserve">  </w:t>
      </w:r>
      <w:r w:rsidR="00521EB0">
        <w:t>СНТ «Солнечный-2</w:t>
      </w:r>
      <w:r w:rsidR="00F97388">
        <w:t xml:space="preserve">»  могут быть разосланы </w:t>
      </w:r>
      <w:r w:rsidR="00804CF7">
        <w:t>по</w:t>
      </w:r>
      <w:r w:rsidR="00804CF7" w:rsidRPr="00804CF7">
        <w:t xml:space="preserve"> </w:t>
      </w:r>
      <w:r w:rsidR="00F97388">
        <w:t xml:space="preserve"> </w:t>
      </w:r>
      <w:r w:rsidR="00804CF7">
        <w:t>электронной почте</w:t>
      </w:r>
      <w:r w:rsidR="00F97388">
        <w:t xml:space="preserve"> и </w:t>
      </w:r>
      <w:r w:rsidR="00744977">
        <w:t>размещены официальном</w:t>
      </w:r>
      <w:r w:rsidR="00F97388">
        <w:t xml:space="preserve"> сайт</w:t>
      </w:r>
      <w:r w:rsidR="00744977">
        <w:t>е</w:t>
      </w:r>
      <w:r w:rsidR="00F97388">
        <w:t xml:space="preserve"> </w:t>
      </w:r>
      <w:r w:rsidR="00521EB0">
        <w:t>СНТ «Солнечный-2</w:t>
      </w:r>
      <w:r w:rsidR="00F97388">
        <w:t>»</w:t>
      </w:r>
      <w:r w:rsidR="00804CF7" w:rsidRPr="00804CF7">
        <w:t xml:space="preserve"> (</w:t>
      </w:r>
      <w:r w:rsidR="00804CF7" w:rsidRPr="006C4B40">
        <w:t>солнечный-</w:t>
      </w:r>
      <w:r w:rsidR="00804CF7">
        <w:t>2.</w:t>
      </w:r>
      <w:r w:rsidR="00804CF7" w:rsidRPr="006C4B40">
        <w:t>рф</w:t>
      </w:r>
      <w:r w:rsidR="00804CF7" w:rsidRPr="00804CF7">
        <w:t>)</w:t>
      </w:r>
      <w:r w:rsidR="00F97388">
        <w:t>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>Заочное го</w:t>
      </w:r>
      <w:r w:rsidR="00521EB0">
        <w:t>лосование проводится в течение 20 календарных</w:t>
      </w:r>
      <w:r>
        <w:t xml:space="preserve"> дней, включая день начала голосования, указанный в информационном уведомлении. Сроком окончания процедуры заочного г</w:t>
      </w:r>
      <w:r w:rsidR="00521EB0">
        <w:t>олосования считается окончание 20</w:t>
      </w:r>
      <w:r>
        <w:t xml:space="preserve">-ых суток голосования (24.00). Голоса, принятые после </w:t>
      </w:r>
      <w:r w:rsidR="00521EB0">
        <w:t>указанного периода голосования,</w:t>
      </w:r>
      <w:r>
        <w:t xml:space="preserve"> не принимаются.</w:t>
      </w:r>
    </w:p>
    <w:p w:rsidR="00D10ED3" w:rsidRDefault="00F97388" w:rsidP="00521EB0">
      <w:pPr>
        <w:pStyle w:val="20"/>
        <w:shd w:val="clear" w:color="auto" w:fill="auto"/>
        <w:tabs>
          <w:tab w:val="left" w:pos="3595"/>
          <w:tab w:val="left" w:pos="5359"/>
          <w:tab w:val="left" w:pos="7267"/>
        </w:tabs>
        <w:spacing w:after="0" w:line="302" w:lineRule="exact"/>
        <w:ind w:firstLine="600"/>
        <w:jc w:val="both"/>
      </w:pPr>
      <w:r>
        <w:t xml:space="preserve">Выбранное решение члена </w:t>
      </w:r>
      <w:r w:rsidR="00521EB0">
        <w:t xml:space="preserve">СНТ «Солнечный-2» в виде заранее определенного </w:t>
      </w:r>
      <w:r w:rsidR="00744977">
        <w:t xml:space="preserve">обозначения </w:t>
      </w:r>
      <w:r>
        <w:t>указывается</w:t>
      </w:r>
      <w:r>
        <w:tab/>
        <w:t>в бюллетене в</w:t>
      </w:r>
      <w:r w:rsidR="00521EB0">
        <w:t xml:space="preserve"> </w:t>
      </w:r>
      <w:r>
        <w:t xml:space="preserve">соответствующей графе. В случае если член (уполномоченный) </w:t>
      </w:r>
      <w:r w:rsidR="00521EB0">
        <w:t>СНТ «Солнечный-2»</w:t>
      </w:r>
      <w:r>
        <w:t xml:space="preserve">» не может определиться с предлагаемыми вариантами ответов, в целом или по отдельности, проставляется отметка «ВОЗДЕРЖАЛСЯ». </w:t>
      </w:r>
      <w:r w:rsidR="00521EB0">
        <w:t>Какие-либо</w:t>
      </w:r>
      <w:r>
        <w:t xml:space="preserve"> комментарии и записи в бюллетене заочного голосования не допускаются, такие бюллетени будут признаны недействительными и при подсчете голосов счетной к</w:t>
      </w:r>
      <w:r w:rsidR="00521EB0">
        <w:t xml:space="preserve">омиссией, учитываться не будут. </w:t>
      </w:r>
      <w:r>
        <w:t>Заполненный бюллетень член</w:t>
      </w:r>
      <w:r w:rsidR="00521EB0">
        <w:t xml:space="preserve"> СНТ «Солнечный-2»</w:t>
      </w:r>
      <w:r>
        <w:t xml:space="preserve"> обязан передать в Правление </w:t>
      </w:r>
      <w:r w:rsidR="00521EB0">
        <w:t>СНТ «Солнечный-2».</w:t>
      </w:r>
    </w:p>
    <w:p w:rsidR="00D10ED3" w:rsidRDefault="00521EB0">
      <w:pPr>
        <w:pStyle w:val="20"/>
        <w:numPr>
          <w:ilvl w:val="0"/>
          <w:numId w:val="3"/>
        </w:numPr>
        <w:shd w:val="clear" w:color="auto" w:fill="auto"/>
        <w:tabs>
          <w:tab w:val="left" w:pos="879"/>
        </w:tabs>
        <w:spacing w:after="239" w:line="350" w:lineRule="exact"/>
        <w:ind w:firstLine="600"/>
        <w:jc w:val="both"/>
      </w:pPr>
      <w:r>
        <w:t>В течение 10 дней</w:t>
      </w:r>
      <w:r w:rsidR="00F97388">
        <w:t xml:space="preserve">, после окончания заочного голосования, счетная комиссия </w:t>
      </w:r>
      <w:r>
        <w:t>СНТ «Солнечный-2»</w:t>
      </w:r>
      <w:r w:rsidR="00F97388">
        <w:t xml:space="preserve"> должна провести процедуру подсчета голосов и оформить заочное голосование Протоколом заседания счетной комиссии об итогах проведения Общего собрания </w:t>
      </w:r>
      <w:r>
        <w:t xml:space="preserve">СНТ «Солнечный-2» </w:t>
      </w:r>
      <w:r w:rsidR="00F97388">
        <w:t>проводимого в форме заочного голосования результаты голосования, к которому, в качестве неотъемлемых приложений, прикрепляются бюллетени голосования.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 xml:space="preserve">В Протоколе заседания счетной комиссии об итогах проведения Общего собрания </w:t>
      </w:r>
      <w:r w:rsidR="00521EB0">
        <w:t>СНТ «Солнечный-2»</w:t>
      </w:r>
      <w:r>
        <w:t xml:space="preserve"> проводимого в форме заочного голосования должно быть указано: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повестка дня,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состав органа, ответственного за проведения голосования в заочной форме;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период проведения голосования,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дата составления протокола,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количество участников голосования, которое должно было принять участие (количество членов Товарищества на день голосования);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количество поступивших бюллетеней;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 xml:space="preserve">количество </w:t>
      </w:r>
      <w:r w:rsidR="00521EB0">
        <w:t>бюллетеней,</w:t>
      </w:r>
      <w:r>
        <w:t xml:space="preserve"> признанных недействительными;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результаты голосования по каждому вопросу;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198"/>
        </w:tabs>
        <w:spacing w:after="0" w:line="302" w:lineRule="exact"/>
        <w:ind w:firstLine="0"/>
        <w:jc w:val="both"/>
      </w:pPr>
      <w:r>
        <w:t>подписи членов счетной комиссии.</w:t>
      </w:r>
    </w:p>
    <w:p w:rsidR="00D10ED3" w:rsidRDefault="00F97388">
      <w:pPr>
        <w:pStyle w:val="10"/>
        <w:keepNext/>
        <w:keepLines/>
        <w:shd w:val="clear" w:color="auto" w:fill="auto"/>
        <w:spacing w:before="0" w:after="0" w:line="302" w:lineRule="exact"/>
        <w:ind w:firstLine="600"/>
        <w:jc w:val="both"/>
      </w:pPr>
      <w:bookmarkStart w:id="2" w:name="bookmark2"/>
      <w:r>
        <w:t>Недействительными считаются бюллетени:</w:t>
      </w:r>
      <w:bookmarkEnd w:id="2"/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302" w:lineRule="exact"/>
        <w:ind w:firstLine="0"/>
        <w:jc w:val="both"/>
      </w:pPr>
      <w:r>
        <w:t xml:space="preserve">имеющие исправления и ставящие под сомнение волеизъявление голосующего, а также </w:t>
      </w:r>
      <w:r w:rsidR="00744977">
        <w:t>какие-либо</w:t>
      </w:r>
      <w:r>
        <w:t xml:space="preserve"> комментарии и записи;</w:t>
      </w:r>
    </w:p>
    <w:p w:rsidR="00744977" w:rsidRDefault="00744977" w:rsidP="00744977">
      <w:pPr>
        <w:pStyle w:val="20"/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</w:p>
    <w:p w:rsidR="00744977" w:rsidRDefault="00744977" w:rsidP="00744977">
      <w:pPr>
        <w:pStyle w:val="20"/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</w:p>
    <w:p w:rsidR="00744977" w:rsidRDefault="00744977" w:rsidP="00744977">
      <w:pPr>
        <w:pStyle w:val="20"/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</w:p>
    <w:p w:rsidR="00744977" w:rsidRDefault="00744977" w:rsidP="00744977">
      <w:pPr>
        <w:pStyle w:val="20"/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</w:p>
    <w:p w:rsidR="00744977" w:rsidRDefault="00744977" w:rsidP="00744977">
      <w:pPr>
        <w:pStyle w:val="20"/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</w:p>
    <w:p w:rsidR="00744977" w:rsidRDefault="00744977" w:rsidP="00744977">
      <w:pPr>
        <w:pStyle w:val="20"/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  <w:r>
        <w:t>имеющие отметки о голосовании по одному и тому же вопросу с противоположенным решением (проставлены отметки в двух и более графах);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  <w:r>
        <w:t>не содержащие отметок в соответствующих клеточках или строках;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  <w:r>
        <w:t>полученные после указанного срока начала и окончания заочного голосования соответственно;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  <w:r>
        <w:t>не имеющие информации о голосующем, даты голосования, его личной подписи;</w:t>
      </w:r>
    </w:p>
    <w:p w:rsidR="00D10ED3" w:rsidRDefault="00F97388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after="0" w:line="302" w:lineRule="exact"/>
        <w:ind w:firstLine="0"/>
        <w:jc w:val="both"/>
      </w:pPr>
      <w:r>
        <w:t>при голосовании лица, не имеющего на это право.</w:t>
      </w:r>
    </w:p>
    <w:p w:rsidR="00D10ED3" w:rsidRDefault="00F97388">
      <w:pPr>
        <w:pStyle w:val="20"/>
        <w:shd w:val="clear" w:color="auto" w:fill="auto"/>
        <w:spacing w:after="0" w:line="302" w:lineRule="exact"/>
        <w:ind w:firstLine="600"/>
        <w:jc w:val="both"/>
      </w:pPr>
      <w:r>
        <w:t xml:space="preserve">Если количество недействительных бюллетеней таково, что количество оставшихся менее необходимого для кворума, при заочном голосовании, то данное голосование считается недействительным и голосование проводится повторно, либо проводится Общее собрание членов </w:t>
      </w:r>
      <w:r w:rsidR="00804CF7">
        <w:t>СНТ «Солнечный-2»</w:t>
      </w:r>
      <w:r>
        <w:t xml:space="preserve"> в очной форме.</w:t>
      </w:r>
    </w:p>
    <w:p w:rsidR="00D10ED3" w:rsidRDefault="00F97388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after="0" w:line="302" w:lineRule="exact"/>
        <w:ind w:firstLine="600"/>
        <w:jc w:val="both"/>
      </w:pPr>
      <w:r>
        <w:t xml:space="preserve">Решения по заочному голосованию доводятся до сведения его членов в течение 7 (семи) дней после оформления Протокола заседания счетной комиссии об итогах проведения Общего собрания </w:t>
      </w:r>
      <w:bookmarkStart w:id="3" w:name="_GoBack"/>
      <w:bookmarkEnd w:id="3"/>
      <w:r w:rsidR="00804CF7">
        <w:t>СНТ «Солнечный-2»</w:t>
      </w:r>
      <w:r>
        <w:t>.</w:t>
      </w:r>
    </w:p>
    <w:p w:rsidR="00804CF7" w:rsidRDefault="00804CF7" w:rsidP="00804CF7">
      <w:pPr>
        <w:pStyle w:val="20"/>
        <w:shd w:val="clear" w:color="auto" w:fill="auto"/>
        <w:tabs>
          <w:tab w:val="left" w:pos="939"/>
        </w:tabs>
        <w:spacing w:after="0" w:line="302" w:lineRule="exact"/>
        <w:ind w:firstLine="0"/>
        <w:jc w:val="both"/>
      </w:pPr>
    </w:p>
    <w:p w:rsidR="00804CF7" w:rsidRDefault="00804CF7" w:rsidP="00804CF7">
      <w:pPr>
        <w:pStyle w:val="20"/>
        <w:shd w:val="clear" w:color="auto" w:fill="auto"/>
        <w:tabs>
          <w:tab w:val="left" w:pos="939"/>
        </w:tabs>
        <w:spacing w:after="0" w:line="302" w:lineRule="exact"/>
        <w:ind w:firstLine="0"/>
        <w:jc w:val="both"/>
      </w:pPr>
    </w:p>
    <w:p w:rsidR="00804CF7" w:rsidRDefault="00FF797C" w:rsidP="00804CF7">
      <w:pPr>
        <w:pStyle w:val="20"/>
        <w:shd w:val="clear" w:color="auto" w:fill="auto"/>
        <w:tabs>
          <w:tab w:val="left" w:pos="939"/>
        </w:tabs>
        <w:spacing w:after="0" w:line="302" w:lineRule="exact"/>
        <w:ind w:firstLine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07F9E1" wp14:editId="6909F797">
            <wp:simplePos x="0" y="0"/>
            <wp:positionH relativeFrom="column">
              <wp:posOffset>2050415</wp:posOffset>
            </wp:positionH>
            <wp:positionV relativeFrom="paragraph">
              <wp:posOffset>33655</wp:posOffset>
            </wp:positionV>
            <wp:extent cx="1362075" cy="1371600"/>
            <wp:effectExtent l="0" t="0" r="0" b="0"/>
            <wp:wrapNone/>
            <wp:docPr id="1" name="Рисунок 1" descr="H:\ЮЛЯ\СНТ\СНТ\ПРОТОКОЛЫ\печать и подписи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ЮЛЯ\СНТ\СНТ\ПРОТОКОЛЫ\печать и подписи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0" t="8562" r="10113" b="9246"/>
                    <a:stretch/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CF7" w:rsidRDefault="00804CF7" w:rsidP="00804CF7">
      <w:pPr>
        <w:pStyle w:val="20"/>
        <w:shd w:val="clear" w:color="auto" w:fill="auto"/>
        <w:tabs>
          <w:tab w:val="left" w:pos="939"/>
        </w:tabs>
        <w:spacing w:after="0" w:line="302" w:lineRule="exact"/>
        <w:ind w:firstLine="0"/>
        <w:jc w:val="both"/>
      </w:pPr>
    </w:p>
    <w:p w:rsidR="00FF797C" w:rsidRDefault="00FF797C" w:rsidP="00FF797C">
      <w:pPr>
        <w:pStyle w:val="aa"/>
        <w:rPr>
          <w:rFonts w:ascii="Bookman Old Style" w:hAnsi="Bookman Old Style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F91776" wp14:editId="6A05EC65">
            <wp:simplePos x="0" y="0"/>
            <wp:positionH relativeFrom="column">
              <wp:posOffset>3412490</wp:posOffset>
            </wp:positionH>
            <wp:positionV relativeFrom="paragraph">
              <wp:posOffset>402590</wp:posOffset>
            </wp:positionV>
            <wp:extent cx="1581150" cy="809625"/>
            <wp:effectExtent l="0" t="0" r="0" b="0"/>
            <wp:wrapNone/>
            <wp:docPr id="2" name="Рисунок 2" descr="H:\ЮЛЯ\СНТ\СНТ\ПРОТОКОЛЫ\печать и подписи\пророк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ЮЛЯ\СНТ\СНТ\ПРОТОКОЛЫ\печать и подписи\пророков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97C" w:rsidRDefault="002D128E" w:rsidP="00FF797C">
      <w:pPr>
        <w:pStyle w:val="aa"/>
      </w:pPr>
      <w:r>
        <w:rPr>
          <w:rFonts w:ascii="Bookman Old Style" w:hAnsi="Bookman Old Style" w:cs="Arial"/>
        </w:rPr>
        <w:t>Председатель СНТ Солнечный-2</w:t>
      </w:r>
      <w:r w:rsidR="00804CF7" w:rsidRPr="00804CF7">
        <w:rPr>
          <w:rFonts w:ascii="Bookman Old Style" w:hAnsi="Bookman Old Style" w:cs="Arial"/>
        </w:rPr>
        <w:br/>
      </w:r>
      <w:r>
        <w:rPr>
          <w:rFonts w:ascii="Bookman Old Style" w:hAnsi="Bookman Old Style" w:cs="Arial"/>
        </w:rPr>
        <w:t xml:space="preserve">                                                                   </w:t>
      </w:r>
      <w:r w:rsidR="00FF797C">
        <w:rPr>
          <w:rFonts w:ascii="Bookman Old Style" w:hAnsi="Bookman Old Style" w:cs="Arial"/>
        </w:rPr>
        <w:t xml:space="preserve">                                </w:t>
      </w:r>
      <w:r w:rsidR="00804CF7" w:rsidRPr="00804CF7">
        <w:rPr>
          <w:rFonts w:ascii="Bookman Old Style" w:hAnsi="Bookman Old Style" w:cs="Arial"/>
        </w:rPr>
        <w:t>Пророкова Ю.Е.</w:t>
      </w:r>
      <w:r w:rsidR="00FF797C" w:rsidRPr="00FF797C">
        <w:rPr>
          <w:noProof/>
        </w:rPr>
        <w:t xml:space="preserve"> </w:t>
      </w:r>
    </w:p>
    <w:p w:rsidR="00804CF7" w:rsidRPr="00804CF7" w:rsidRDefault="00804CF7" w:rsidP="00804CF7">
      <w:pPr>
        <w:widowControl/>
        <w:shd w:val="clear" w:color="auto" w:fill="FFFFFF"/>
        <w:spacing w:after="150" w:line="336" w:lineRule="atLeast"/>
        <w:rPr>
          <w:rFonts w:ascii="Bookman Old Style" w:eastAsia="Times New Roman" w:hAnsi="Bookman Old Style" w:cs="Arial"/>
          <w:lang w:bidi="ar-SA"/>
        </w:rPr>
      </w:pPr>
    </w:p>
    <w:p w:rsidR="00804CF7" w:rsidRDefault="00804CF7">
      <w:pPr>
        <w:pStyle w:val="20"/>
        <w:shd w:val="clear" w:color="auto" w:fill="auto"/>
        <w:spacing w:after="0" w:line="302" w:lineRule="exact"/>
        <w:ind w:firstLine="0"/>
      </w:pPr>
    </w:p>
    <w:p w:rsidR="00804CF7" w:rsidRDefault="00804CF7">
      <w:pPr>
        <w:pStyle w:val="20"/>
        <w:shd w:val="clear" w:color="auto" w:fill="auto"/>
        <w:spacing w:after="0" w:line="302" w:lineRule="exact"/>
        <w:ind w:firstLine="0"/>
      </w:pPr>
    </w:p>
    <w:p w:rsidR="00FF797C" w:rsidRDefault="00FF797C" w:rsidP="00FF797C">
      <w:pPr>
        <w:pStyle w:val="aa"/>
      </w:pPr>
    </w:p>
    <w:p w:rsidR="00804CF7" w:rsidRDefault="00804CF7">
      <w:pPr>
        <w:pStyle w:val="20"/>
        <w:shd w:val="clear" w:color="auto" w:fill="auto"/>
        <w:spacing w:after="0" w:line="302" w:lineRule="exact"/>
        <w:ind w:firstLine="0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804CF7" w:rsidRDefault="00804CF7" w:rsidP="00804CF7">
      <w:pPr>
        <w:pStyle w:val="20"/>
        <w:shd w:val="clear" w:color="auto" w:fill="auto"/>
        <w:spacing w:after="0" w:line="302" w:lineRule="exact"/>
        <w:ind w:firstLine="0"/>
        <w:jc w:val="center"/>
      </w:pPr>
    </w:p>
    <w:p w:rsidR="00D10ED3" w:rsidRPr="00744977" w:rsidRDefault="00804CF7" w:rsidP="00804CF7">
      <w:pPr>
        <w:pStyle w:val="20"/>
        <w:shd w:val="clear" w:color="auto" w:fill="auto"/>
        <w:spacing w:after="0" w:line="302" w:lineRule="exact"/>
        <w:ind w:firstLine="0"/>
        <w:jc w:val="left"/>
      </w:pPr>
      <w:r w:rsidRPr="002D128E">
        <w:t xml:space="preserve"> </w:t>
      </w:r>
      <w:r w:rsidR="00F97388" w:rsidRPr="00804CF7">
        <w:rPr>
          <w:sz w:val="28"/>
          <w:szCs w:val="28"/>
        </w:rPr>
        <w:t>Приложение № 1</w:t>
      </w:r>
    </w:p>
    <w:p w:rsidR="00DA228C" w:rsidRDefault="00F97388" w:rsidP="00804CF7">
      <w:pPr>
        <w:pStyle w:val="20"/>
        <w:shd w:val="clear" w:color="auto" w:fill="auto"/>
        <w:spacing w:after="0"/>
        <w:ind w:firstLine="600"/>
        <w:jc w:val="center"/>
        <w:rPr>
          <w:sz w:val="28"/>
          <w:szCs w:val="28"/>
        </w:rPr>
      </w:pPr>
      <w:r w:rsidRPr="00804CF7">
        <w:rPr>
          <w:sz w:val="28"/>
          <w:szCs w:val="28"/>
        </w:rPr>
        <w:t xml:space="preserve">к Регламенту проведения Общего собрания </w:t>
      </w:r>
      <w:r w:rsidR="00DA228C">
        <w:rPr>
          <w:sz w:val="28"/>
          <w:szCs w:val="28"/>
        </w:rPr>
        <w:t xml:space="preserve">членов </w:t>
      </w:r>
    </w:p>
    <w:p w:rsidR="00D10ED3" w:rsidRPr="00804CF7" w:rsidRDefault="00F97388" w:rsidP="00804CF7">
      <w:pPr>
        <w:pStyle w:val="20"/>
        <w:shd w:val="clear" w:color="auto" w:fill="auto"/>
        <w:spacing w:after="0"/>
        <w:ind w:firstLine="600"/>
        <w:jc w:val="center"/>
        <w:rPr>
          <w:sz w:val="28"/>
          <w:szCs w:val="28"/>
        </w:rPr>
      </w:pPr>
      <w:r w:rsidRPr="00804CF7">
        <w:rPr>
          <w:sz w:val="28"/>
          <w:szCs w:val="28"/>
        </w:rPr>
        <w:t xml:space="preserve"> </w:t>
      </w:r>
      <w:r w:rsidR="00804CF7" w:rsidRPr="00804CF7">
        <w:rPr>
          <w:sz w:val="28"/>
          <w:szCs w:val="28"/>
        </w:rPr>
        <w:t xml:space="preserve">СНТ «Солнечный-2» </w:t>
      </w:r>
      <w:r w:rsidRPr="00804CF7">
        <w:rPr>
          <w:sz w:val="28"/>
          <w:szCs w:val="28"/>
        </w:rPr>
        <w:t>в заочной форме (путем заочного голосования)</w:t>
      </w:r>
    </w:p>
    <w:p w:rsidR="00804CF7" w:rsidRDefault="00804CF7">
      <w:pPr>
        <w:pStyle w:val="10"/>
        <w:keepNext/>
        <w:keepLines/>
        <w:shd w:val="clear" w:color="auto" w:fill="auto"/>
        <w:spacing w:before="0" w:after="0" w:line="307" w:lineRule="exact"/>
        <w:jc w:val="center"/>
      </w:pPr>
      <w:bookmarkStart w:id="4" w:name="bookmark3"/>
    </w:p>
    <w:p w:rsidR="00D10ED3" w:rsidRDefault="00F97388">
      <w:pPr>
        <w:pStyle w:val="10"/>
        <w:keepNext/>
        <w:keepLines/>
        <w:shd w:val="clear" w:color="auto" w:fill="auto"/>
        <w:spacing w:before="0" w:after="0" w:line="307" w:lineRule="exact"/>
        <w:jc w:val="center"/>
      </w:pPr>
      <w:r>
        <w:t>БЮЛЛЕТЕНЬ №__</w:t>
      </w:r>
      <w:bookmarkEnd w:id="4"/>
    </w:p>
    <w:p w:rsidR="00804CF7" w:rsidRDefault="00F97388" w:rsidP="00804CF7">
      <w:pPr>
        <w:pStyle w:val="a6"/>
        <w:jc w:val="center"/>
      </w:pPr>
      <w:r>
        <w:t>для заочного голосования Общего собрания членов</w:t>
      </w:r>
      <w:r>
        <w:br/>
        <w:t xml:space="preserve">(собрания уполномоченных) </w:t>
      </w:r>
      <w:r w:rsidR="00804CF7">
        <w:t>СНТ «Солнечный-2»</w:t>
      </w:r>
    </w:p>
    <w:p w:rsidR="00804CF7" w:rsidRDefault="00F97388" w:rsidP="00804CF7">
      <w:pPr>
        <w:pStyle w:val="a6"/>
        <w:jc w:val="center"/>
      </w:pPr>
      <w:r>
        <w:t>Место нахождения:</w:t>
      </w:r>
    </w:p>
    <w:p w:rsidR="00D10ED3" w:rsidRDefault="00804CF7" w:rsidP="00804CF7">
      <w:pPr>
        <w:pStyle w:val="a6"/>
        <w:jc w:val="center"/>
      </w:pPr>
      <w:r>
        <w:t>Щелковский ГО около г Фрязино</w:t>
      </w:r>
    </w:p>
    <w:p w:rsidR="00D10ED3" w:rsidRDefault="00F97388">
      <w:pPr>
        <w:pStyle w:val="20"/>
        <w:shd w:val="clear" w:color="auto" w:fill="auto"/>
        <w:spacing w:after="277"/>
        <w:ind w:firstLine="0"/>
        <w:jc w:val="both"/>
      </w:pPr>
      <w:r>
        <w:t>Форма пр</w:t>
      </w:r>
      <w:r w:rsidR="00804CF7">
        <w:t>оведения собрания</w:t>
      </w:r>
      <w:r>
        <w:t>: Заочная форма.</w:t>
      </w:r>
    </w:p>
    <w:p w:rsidR="00D10ED3" w:rsidRDefault="00F97388">
      <w:pPr>
        <w:pStyle w:val="10"/>
        <w:keepNext/>
        <w:keepLines/>
        <w:shd w:val="clear" w:color="auto" w:fill="auto"/>
        <w:spacing w:before="0" w:after="0" w:line="302" w:lineRule="exact"/>
        <w:jc w:val="both"/>
      </w:pPr>
      <w:bookmarkStart w:id="5" w:name="bookmark4"/>
      <w:r>
        <w:t>Повестка дня:</w:t>
      </w:r>
      <w:bookmarkEnd w:id="5"/>
    </w:p>
    <w:p w:rsidR="00D10ED3" w:rsidRDefault="00F97388">
      <w:pPr>
        <w:pStyle w:val="20"/>
        <w:shd w:val="clear" w:color="auto" w:fill="auto"/>
        <w:tabs>
          <w:tab w:val="left" w:leader="underscore" w:pos="2028"/>
        </w:tabs>
        <w:spacing w:after="0" w:line="302" w:lineRule="exact"/>
        <w:ind w:firstLine="0"/>
        <w:jc w:val="both"/>
      </w:pPr>
      <w:r>
        <w:t>1</w:t>
      </w:r>
      <w:r>
        <w:tab/>
      </w:r>
    </w:p>
    <w:p w:rsidR="00D10ED3" w:rsidRDefault="00F97388">
      <w:pPr>
        <w:pStyle w:val="20"/>
        <w:shd w:val="clear" w:color="auto" w:fill="auto"/>
        <w:tabs>
          <w:tab w:val="left" w:leader="underscore" w:pos="2028"/>
        </w:tabs>
        <w:spacing w:after="320" w:line="302" w:lineRule="exact"/>
        <w:ind w:firstLine="0"/>
        <w:jc w:val="both"/>
      </w:pPr>
      <w:r>
        <w:t>2.</w:t>
      </w:r>
      <w:r>
        <w:tab/>
      </w:r>
    </w:p>
    <w:p w:rsidR="00D10ED3" w:rsidRDefault="00F97388">
      <w:pPr>
        <w:pStyle w:val="10"/>
        <w:keepNext/>
        <w:keepLines/>
        <w:shd w:val="clear" w:color="auto" w:fill="auto"/>
        <w:spacing w:before="0" w:after="0" w:line="302" w:lineRule="exact"/>
        <w:jc w:val="both"/>
      </w:pPr>
      <w:bookmarkStart w:id="6" w:name="bookmark5"/>
      <w:r>
        <w:t>Состав счетной комиссии:</w:t>
      </w:r>
      <w:bookmarkEnd w:id="6"/>
    </w:p>
    <w:p w:rsidR="00D10ED3" w:rsidRDefault="00F97388">
      <w:pPr>
        <w:pStyle w:val="20"/>
        <w:shd w:val="clear" w:color="auto" w:fill="auto"/>
        <w:tabs>
          <w:tab w:val="left" w:leader="underscore" w:pos="6542"/>
        </w:tabs>
        <w:spacing w:after="0" w:line="302" w:lineRule="exact"/>
        <w:ind w:firstLine="0"/>
        <w:jc w:val="both"/>
      </w:pPr>
      <w:r>
        <w:t>Председатель комиссии</w:t>
      </w:r>
      <w:r>
        <w:tab/>
      </w:r>
    </w:p>
    <w:p w:rsidR="00D10ED3" w:rsidRDefault="00F97388">
      <w:pPr>
        <w:pStyle w:val="20"/>
        <w:shd w:val="clear" w:color="auto" w:fill="auto"/>
        <w:tabs>
          <w:tab w:val="left" w:leader="underscore" w:pos="6286"/>
        </w:tabs>
        <w:spacing w:after="364" w:line="302" w:lineRule="exact"/>
        <w:ind w:firstLine="0"/>
        <w:jc w:val="both"/>
      </w:pPr>
      <w:r>
        <w:t>Члены комиссии</w:t>
      </w:r>
      <w:r>
        <w:tab/>
      </w:r>
    </w:p>
    <w:p w:rsidR="00D10ED3" w:rsidRDefault="00F97388">
      <w:pPr>
        <w:pStyle w:val="10"/>
        <w:keepNext/>
        <w:keepLines/>
        <w:shd w:val="clear" w:color="auto" w:fill="auto"/>
        <w:tabs>
          <w:tab w:val="left" w:leader="underscore" w:pos="5155"/>
          <w:tab w:val="left" w:leader="underscore" w:pos="6286"/>
          <w:tab w:val="left" w:leader="underscore" w:pos="6936"/>
        </w:tabs>
        <w:spacing w:before="0" w:after="0"/>
        <w:jc w:val="both"/>
      </w:pPr>
      <w:bookmarkStart w:id="7" w:name="bookmark6"/>
      <w:r>
        <w:t>Дата окончания приема бюллетеней: «</w:t>
      </w:r>
      <w:r>
        <w:tab/>
        <w:t>»</w:t>
      </w:r>
      <w:r>
        <w:tab/>
        <w:t>20</w:t>
      </w:r>
      <w:r>
        <w:tab/>
        <w:t>г.</w:t>
      </w:r>
      <w:bookmarkEnd w:id="7"/>
    </w:p>
    <w:p w:rsidR="00D10ED3" w:rsidRDefault="00F97388">
      <w:pPr>
        <w:pStyle w:val="20"/>
        <w:shd w:val="clear" w:color="auto" w:fill="auto"/>
        <w:tabs>
          <w:tab w:val="left" w:leader="underscore" w:pos="1402"/>
          <w:tab w:val="left" w:leader="underscore" w:pos="3518"/>
        </w:tabs>
        <w:spacing w:after="0" w:line="336" w:lineRule="exact"/>
        <w:ind w:right="3680" w:firstLine="0"/>
        <w:jc w:val="left"/>
      </w:pPr>
      <w:r>
        <w:t xml:space="preserve">Фамилия, имя, отчество члена </w:t>
      </w:r>
      <w:r w:rsidR="00DA228C">
        <w:t>(уполномоченного):</w:t>
      </w:r>
      <w:r>
        <w:t xml:space="preserve"> участок №</w:t>
      </w:r>
      <w:r>
        <w:tab/>
      </w:r>
    </w:p>
    <w:p w:rsidR="00D10ED3" w:rsidRDefault="00F97388">
      <w:pPr>
        <w:pStyle w:val="20"/>
        <w:shd w:val="clear" w:color="auto" w:fill="auto"/>
        <w:tabs>
          <w:tab w:val="left" w:leader="underscore" w:pos="4325"/>
          <w:tab w:val="left" w:leader="underscore" w:pos="6041"/>
        </w:tabs>
        <w:spacing w:after="80"/>
        <w:ind w:firstLine="0"/>
        <w:jc w:val="both"/>
      </w:pPr>
      <w:r>
        <w:t>Мобильный телефон:</w:t>
      </w:r>
      <w:r>
        <w:tab/>
      </w:r>
      <w:r w:rsidRPr="001F5F4D">
        <w:rPr>
          <w:lang w:eastAsia="en-US" w:bidi="en-US"/>
        </w:rPr>
        <w:t>,</w:t>
      </w:r>
      <w:r>
        <w:rPr>
          <w:lang w:val="en-US" w:eastAsia="en-US" w:bidi="en-US"/>
        </w:rPr>
        <w:t>E</w:t>
      </w:r>
      <w:r w:rsidRPr="001F5F4D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1F5F4D">
        <w:rPr>
          <w:lang w:eastAsia="en-US" w:bidi="en-US"/>
        </w:rPr>
        <w:t>:</w:t>
      </w:r>
      <w:r>
        <w:tab/>
      </w:r>
    </w:p>
    <w:p w:rsidR="00DA228C" w:rsidRDefault="00F97388" w:rsidP="00DA228C">
      <w:pPr>
        <w:pStyle w:val="a6"/>
        <w:rPr>
          <w:rFonts w:ascii="Times New Roman" w:hAnsi="Times New Roman" w:cs="Times New Roman"/>
        </w:rPr>
      </w:pPr>
      <w:r w:rsidRPr="00DA228C">
        <w:rPr>
          <w:rFonts w:ascii="Times New Roman" w:hAnsi="Times New Roman" w:cs="Times New Roman"/>
        </w:rPr>
        <w:t>Домашний адрес:</w:t>
      </w:r>
    </w:p>
    <w:p w:rsidR="00DA228C" w:rsidRPr="00DA228C" w:rsidRDefault="00F97388" w:rsidP="00DA228C">
      <w:pPr>
        <w:pStyle w:val="a6"/>
        <w:rPr>
          <w:rFonts w:ascii="Times New Roman" w:hAnsi="Times New Roman" w:cs="Times New Roman"/>
        </w:rPr>
      </w:pPr>
      <w:r w:rsidRPr="00DA228C">
        <w:rPr>
          <w:rFonts w:ascii="Times New Roman" w:hAnsi="Times New Roman" w:cs="Times New Roman"/>
        </w:rPr>
        <w:tab/>
        <w:t xml:space="preserve"> </w:t>
      </w:r>
    </w:p>
    <w:p w:rsidR="00D10ED3" w:rsidRPr="00DA228C" w:rsidRDefault="00F97388" w:rsidP="00DA228C">
      <w:pPr>
        <w:pStyle w:val="a6"/>
        <w:rPr>
          <w:rFonts w:ascii="Times New Roman" w:hAnsi="Times New Roman" w:cs="Times New Roman"/>
        </w:rPr>
      </w:pPr>
      <w:r w:rsidRPr="00DA228C">
        <w:rPr>
          <w:rFonts w:ascii="Times New Roman" w:hAnsi="Times New Roman" w:cs="Times New Roman"/>
        </w:rPr>
        <w:t>1 вопрос повестки собрания:</w:t>
      </w:r>
    </w:p>
    <w:p w:rsidR="00D10ED3" w:rsidRDefault="00F97388" w:rsidP="00DA228C">
      <w:pPr>
        <w:pStyle w:val="a6"/>
        <w:rPr>
          <w:rFonts w:ascii="Times New Roman" w:hAnsi="Times New Roman" w:cs="Times New Roman"/>
        </w:rPr>
      </w:pPr>
      <w:r w:rsidRPr="00DA228C">
        <w:rPr>
          <w:rFonts w:ascii="Times New Roman" w:hAnsi="Times New Roman" w:cs="Times New Roman"/>
        </w:rPr>
        <w:t>Формулировка решения:</w:t>
      </w:r>
    </w:p>
    <w:p w:rsidR="00DA228C" w:rsidRPr="00DA228C" w:rsidRDefault="00DA228C" w:rsidP="00DA228C">
      <w:pPr>
        <w:pStyle w:val="a6"/>
        <w:rPr>
          <w:rFonts w:ascii="Times New Roman" w:hAnsi="Times New Roman" w:cs="Times New Roman"/>
        </w:rPr>
      </w:pPr>
    </w:p>
    <w:p w:rsidR="00FF797C" w:rsidRDefault="00F97388" w:rsidP="00DA228C">
      <w:pPr>
        <w:pStyle w:val="a6"/>
        <w:rPr>
          <w:rFonts w:ascii="Times New Roman" w:hAnsi="Times New Roman" w:cs="Times New Roman"/>
        </w:rPr>
      </w:pPr>
      <w:r w:rsidRPr="00DA228C">
        <w:rPr>
          <w:rFonts w:ascii="Times New Roman" w:hAnsi="Times New Roman" w:cs="Times New Roman"/>
        </w:rPr>
        <w:t>ЗА</w:t>
      </w:r>
      <w:r w:rsidRPr="00DA228C">
        <w:rPr>
          <w:rFonts w:ascii="Times New Roman" w:hAnsi="Times New Roman" w:cs="Times New Roman"/>
        </w:rPr>
        <w:tab/>
      </w:r>
      <w:r w:rsidR="00FF797C">
        <w:rPr>
          <w:rFonts w:ascii="Times New Roman" w:hAnsi="Times New Roman" w:cs="Times New Roman"/>
        </w:rPr>
        <w:t xml:space="preserve">        </w:t>
      </w:r>
      <w:r w:rsidRPr="00DA228C">
        <w:rPr>
          <w:rFonts w:ascii="Times New Roman" w:hAnsi="Times New Roman" w:cs="Times New Roman"/>
        </w:rPr>
        <w:t>ПРОТИВ</w:t>
      </w:r>
      <w:r w:rsidRPr="00DA228C">
        <w:rPr>
          <w:rFonts w:ascii="Times New Roman" w:hAnsi="Times New Roman" w:cs="Times New Roman"/>
        </w:rPr>
        <w:tab/>
        <w:t>ВОЗДЕРЖАЛСЯ</w:t>
      </w:r>
    </w:p>
    <w:p w:rsidR="00D10ED3" w:rsidRPr="00DA228C" w:rsidRDefault="00F97388" w:rsidP="00DA228C">
      <w:pPr>
        <w:pStyle w:val="a6"/>
        <w:rPr>
          <w:rFonts w:ascii="Times New Roman" w:hAnsi="Times New Roman" w:cs="Times New Roman"/>
        </w:rPr>
      </w:pPr>
      <w:r w:rsidRPr="00DA228C">
        <w:rPr>
          <w:rFonts w:ascii="Times New Roman" w:hAnsi="Times New Roman" w:cs="Times New Roman"/>
        </w:rPr>
        <w:t xml:space="preserve"> </w:t>
      </w:r>
      <w:r w:rsidRPr="00DA228C">
        <w:rPr>
          <w:rStyle w:val="9pt"/>
          <w:rFonts w:ascii="Times New Roman" w:hAnsi="Times New Roman" w:cs="Times New Roman"/>
        </w:rPr>
        <w:t>Отметьте выбранный</w:t>
      </w:r>
    </w:p>
    <w:p w:rsidR="00D10ED3" w:rsidRDefault="00F97388" w:rsidP="00FF797C">
      <w:pPr>
        <w:pStyle w:val="22"/>
        <w:framePr w:w="9005" w:wrap="notBeside" w:vAnchor="text" w:hAnchor="text" w:xAlign="center" w:y="1"/>
        <w:shd w:val="clear" w:color="auto" w:fill="auto"/>
        <w:jc w:val="left"/>
      </w:pPr>
      <w:r>
        <w:t>вариант голосования</w:t>
      </w:r>
    </w:p>
    <w:p w:rsidR="00D10ED3" w:rsidRDefault="00D10ED3">
      <w:pPr>
        <w:framePr w:w="9005" w:wrap="notBeside" w:vAnchor="text" w:hAnchor="text" w:xAlign="center" w:y="1"/>
        <w:rPr>
          <w:sz w:val="2"/>
          <w:szCs w:val="2"/>
        </w:rPr>
      </w:pPr>
    </w:p>
    <w:p w:rsidR="00D10ED3" w:rsidRDefault="00D10ED3">
      <w:pPr>
        <w:rPr>
          <w:sz w:val="2"/>
          <w:szCs w:val="2"/>
        </w:rPr>
      </w:pPr>
    </w:p>
    <w:p w:rsidR="00D10ED3" w:rsidRDefault="00F97388">
      <w:pPr>
        <w:pStyle w:val="20"/>
        <w:shd w:val="clear" w:color="auto" w:fill="auto"/>
        <w:spacing w:before="79" w:after="320"/>
        <w:ind w:firstLine="0"/>
        <w:jc w:val="both"/>
      </w:pPr>
      <w:r>
        <w:t>2 вопрос повестки собрания:</w:t>
      </w:r>
    </w:p>
    <w:p w:rsidR="00FF797C" w:rsidRDefault="00FF797C" w:rsidP="00FF797C">
      <w:pPr>
        <w:pStyle w:val="a6"/>
        <w:rPr>
          <w:rFonts w:ascii="Times New Roman" w:hAnsi="Times New Roman" w:cs="Times New Roman"/>
        </w:rPr>
      </w:pPr>
      <w:r w:rsidRPr="00DA228C">
        <w:rPr>
          <w:rFonts w:ascii="Times New Roman" w:hAnsi="Times New Roman" w:cs="Times New Roman"/>
        </w:rPr>
        <w:t>ЗА</w:t>
      </w:r>
      <w:r w:rsidRPr="00DA22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DA228C">
        <w:rPr>
          <w:rFonts w:ascii="Times New Roman" w:hAnsi="Times New Roman" w:cs="Times New Roman"/>
        </w:rPr>
        <w:t>ПРОТИВ</w:t>
      </w:r>
      <w:r w:rsidRPr="00DA228C">
        <w:rPr>
          <w:rFonts w:ascii="Times New Roman" w:hAnsi="Times New Roman" w:cs="Times New Roman"/>
        </w:rPr>
        <w:tab/>
        <w:t>ВОЗДЕРЖАЛСЯ</w:t>
      </w:r>
    </w:p>
    <w:p w:rsidR="00FF797C" w:rsidRDefault="00FF797C">
      <w:pPr>
        <w:pStyle w:val="20"/>
        <w:shd w:val="clear" w:color="auto" w:fill="auto"/>
        <w:spacing w:before="79" w:after="320"/>
        <w:ind w:firstLine="0"/>
        <w:jc w:val="both"/>
      </w:pPr>
    </w:p>
    <w:p w:rsidR="00D10ED3" w:rsidRDefault="00F97388">
      <w:pPr>
        <w:pStyle w:val="20"/>
        <w:shd w:val="clear" w:color="auto" w:fill="auto"/>
        <w:tabs>
          <w:tab w:val="left" w:leader="underscore" w:pos="7321"/>
        </w:tabs>
        <w:spacing w:after="0"/>
        <w:ind w:firstLine="0"/>
        <w:jc w:val="both"/>
      </w:pPr>
      <w:r>
        <w:t>Формулировка решения:</w:t>
      </w:r>
      <w:r>
        <w:tab/>
      </w:r>
    </w:p>
    <w:p w:rsidR="00D10ED3" w:rsidRDefault="00D10ED3">
      <w:pPr>
        <w:rPr>
          <w:sz w:val="2"/>
          <w:szCs w:val="2"/>
        </w:rPr>
      </w:pPr>
    </w:p>
    <w:p w:rsidR="00D10ED3" w:rsidRDefault="00F97388">
      <w:pPr>
        <w:pStyle w:val="20"/>
        <w:shd w:val="clear" w:color="auto" w:fill="auto"/>
        <w:tabs>
          <w:tab w:val="left" w:pos="5590"/>
          <w:tab w:val="left" w:leader="underscore" w:pos="6041"/>
          <w:tab w:val="left" w:leader="underscore" w:pos="7321"/>
        </w:tabs>
        <w:spacing w:before="79" w:after="80"/>
        <w:ind w:left="2460" w:firstLine="0"/>
        <w:jc w:val="both"/>
      </w:pPr>
      <w:r>
        <w:t>(ФИО)</w:t>
      </w:r>
      <w:r>
        <w:tab/>
        <w:t>«</w:t>
      </w:r>
      <w:r>
        <w:tab/>
        <w:t>»</w:t>
      </w:r>
      <w:r>
        <w:tab/>
        <w:t>20__ г.</w:t>
      </w:r>
    </w:p>
    <w:p w:rsidR="00D10ED3" w:rsidRDefault="00F97388">
      <w:pPr>
        <w:pStyle w:val="20"/>
        <w:shd w:val="clear" w:color="auto" w:fill="auto"/>
        <w:spacing w:after="0"/>
        <w:ind w:left="580" w:firstLine="0"/>
        <w:jc w:val="left"/>
      </w:pPr>
      <w:r>
        <w:t>(подпись)</w:t>
      </w:r>
    </w:p>
    <w:sectPr w:rsidR="00D10ED3">
      <w:pgSz w:w="12240" w:h="15840"/>
      <w:pgMar w:top="1104" w:right="820" w:bottom="1213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7C" w:rsidRDefault="00567E7C">
      <w:r>
        <w:separator/>
      </w:r>
    </w:p>
  </w:endnote>
  <w:endnote w:type="continuationSeparator" w:id="0">
    <w:p w:rsidR="00567E7C" w:rsidRDefault="0056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7C" w:rsidRDefault="00567E7C"/>
  </w:footnote>
  <w:footnote w:type="continuationSeparator" w:id="0">
    <w:p w:rsidR="00567E7C" w:rsidRDefault="00567E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6E9"/>
    <w:multiLevelType w:val="multilevel"/>
    <w:tmpl w:val="351278BC"/>
    <w:lvl w:ilvl="0">
      <w:start w:val="6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852A7"/>
    <w:multiLevelType w:val="multilevel"/>
    <w:tmpl w:val="2FF0690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8B2492"/>
    <w:multiLevelType w:val="multilevel"/>
    <w:tmpl w:val="5D202AA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0ED3"/>
    <w:rsid w:val="001F5F4D"/>
    <w:rsid w:val="002D128E"/>
    <w:rsid w:val="00470298"/>
    <w:rsid w:val="00521EB0"/>
    <w:rsid w:val="00567E7C"/>
    <w:rsid w:val="006C4B40"/>
    <w:rsid w:val="00744977"/>
    <w:rsid w:val="00804CF7"/>
    <w:rsid w:val="008B6310"/>
    <w:rsid w:val="00CD19B8"/>
    <w:rsid w:val="00D10ED3"/>
    <w:rsid w:val="00DA228C"/>
    <w:rsid w:val="00EC7E5C"/>
    <w:rsid w:val="00F97388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FFAD"/>
  <w15:docId w15:val="{0A6FE859-B529-4490-B734-6473EDC7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pt">
    <w:name w:val="Подпись к таблице + 9 pt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Impact25pt">
    <w:name w:val="Основной текст (2) + Impact;25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48" w:lineRule="exact"/>
      <w:ind w:hanging="1680"/>
      <w:jc w:val="righ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0" w:after="260" w:line="248" w:lineRule="exact"/>
      <w:outlineLvl w:val="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48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02" w:lineRule="exact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C4B40"/>
    <w:rPr>
      <w:color w:val="0000FF"/>
      <w:u w:val="single"/>
    </w:rPr>
  </w:style>
  <w:style w:type="paragraph" w:styleId="a6">
    <w:name w:val="No Spacing"/>
    <w:uiPriority w:val="1"/>
    <w:qFormat/>
    <w:rsid w:val="00804CF7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B63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6310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A228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F79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Julia Prorokova</cp:lastModifiedBy>
  <cp:revision>7</cp:revision>
  <cp:lastPrinted>2020-01-27T18:01:00Z</cp:lastPrinted>
  <dcterms:created xsi:type="dcterms:W3CDTF">2020-01-27T10:58:00Z</dcterms:created>
  <dcterms:modified xsi:type="dcterms:W3CDTF">2024-04-30T18:56:00Z</dcterms:modified>
</cp:coreProperties>
</file>